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200" w:rsidRPr="003C5200" w:rsidRDefault="003C5200" w:rsidP="00150C2D">
      <w:pPr>
        <w:pStyle w:val="NoSpacing"/>
        <w:ind w:left="-360" w:right="-360"/>
        <w:jc w:val="center"/>
        <w:rPr>
          <w:rFonts w:ascii="Book Antiqua" w:hAnsi="Book Antiqua"/>
          <w:b/>
          <w:sz w:val="24"/>
        </w:rPr>
      </w:pPr>
      <w:r w:rsidRPr="003C5200">
        <w:rPr>
          <w:rFonts w:ascii="Book Antiqua" w:hAnsi="Book Antiqua"/>
          <w:b/>
          <w:sz w:val="24"/>
        </w:rPr>
        <w:t>I</w:t>
      </w:r>
      <w:r w:rsidRPr="003C5200">
        <w:rPr>
          <w:rFonts w:ascii="Book Antiqua" w:hAnsi="Book Antiqua"/>
          <w:b/>
          <w:sz w:val="24"/>
        </w:rPr>
        <w:t>NTRODUCTION</w:t>
      </w:r>
    </w:p>
    <w:p w:rsidR="003C5200" w:rsidRPr="003C5200" w:rsidRDefault="003C5200" w:rsidP="00150C2D">
      <w:pPr>
        <w:pStyle w:val="NoSpacing"/>
        <w:ind w:left="-360" w:right="-360"/>
        <w:rPr>
          <w:rFonts w:ascii="Book Antiqua" w:hAnsi="Book Antiqua"/>
          <w:sz w:val="24"/>
        </w:rPr>
      </w:pPr>
      <w:r w:rsidRPr="003C5200">
        <w:rPr>
          <w:rFonts w:ascii="Book Antiqua" w:hAnsi="Book Antiqua"/>
          <w:sz w:val="24"/>
        </w:rPr>
        <w:t>Our age is retrospective. It builds the sepulchers of the fathers. It writes biographies, histories, and criticism. The foregoing generations beheld God and nature face to face; we, through their eyes. Why should not we also enjoy an original relation to the universe? Why should not we have a poetry and philosophy of insight and not of tradition, and a religion by revelation to us, and not the history of theirs? Embosomed for a season in nature, whose floods of life stream around and through us, and invite us by the powers they supply, to action proportioned to nature, why should we grope among the dry bones of the past, or put the living generation into masquerade out of its fa</w:t>
      </w:r>
      <w:r w:rsidRPr="003C5200">
        <w:rPr>
          <w:rFonts w:ascii="Book Antiqua" w:hAnsi="Book Antiqua"/>
          <w:sz w:val="24"/>
        </w:rPr>
        <w:t>ded wardrobe? The sun shines to</w:t>
      </w:r>
      <w:r w:rsidRPr="003C5200">
        <w:rPr>
          <w:rFonts w:ascii="Book Antiqua" w:hAnsi="Book Antiqua"/>
          <w:sz w:val="24"/>
        </w:rPr>
        <w:t>day also. There is more wool and flax in the fields. There are new lands, new men, new thoughts. Let us demand our own works and laws and worship.</w:t>
      </w:r>
    </w:p>
    <w:p w:rsidR="003C5200" w:rsidRPr="003C5200" w:rsidRDefault="003C5200" w:rsidP="00150C2D">
      <w:pPr>
        <w:pStyle w:val="NoSpacing"/>
        <w:ind w:left="-360" w:right="-360" w:firstLine="720"/>
        <w:rPr>
          <w:rFonts w:ascii="Book Antiqua" w:hAnsi="Book Antiqua"/>
          <w:sz w:val="24"/>
        </w:rPr>
      </w:pPr>
      <w:r w:rsidRPr="003C5200">
        <w:rPr>
          <w:rFonts w:ascii="Book Antiqua" w:hAnsi="Book Antiqua"/>
          <w:sz w:val="24"/>
        </w:rPr>
        <w:t>Undoubtedly we have no questions to ask which are unanswerable. We must trust the perfection of the creation so far, as to believe that whatever curiosity the order of things has awakened in our minds, the order of things can satisfy. Every man's condition is a solution in hieroglyphic to those inquiries he would put. He acts it as life, before he apprehends it as truth. In like manner, nature is already, in its forms and tendencies, describing its own design. Let us interrogate the great apparition, that shines so peacefully around us. Let us inquire, to what end is nature?</w:t>
      </w:r>
    </w:p>
    <w:p w:rsidR="003C5200" w:rsidRPr="003C5200" w:rsidRDefault="003C5200" w:rsidP="00150C2D">
      <w:pPr>
        <w:pStyle w:val="NoSpacing"/>
        <w:ind w:left="-360" w:right="-360"/>
        <w:rPr>
          <w:rFonts w:ascii="Book Antiqua" w:hAnsi="Book Antiqua"/>
          <w:sz w:val="24"/>
        </w:rPr>
      </w:pPr>
    </w:p>
    <w:p w:rsidR="003C5200" w:rsidRPr="003C5200" w:rsidRDefault="003C5200" w:rsidP="00150C2D">
      <w:pPr>
        <w:pStyle w:val="NoSpacing"/>
        <w:ind w:left="-360" w:right="-360"/>
        <w:jc w:val="center"/>
        <w:rPr>
          <w:rFonts w:ascii="Book Antiqua" w:hAnsi="Book Antiqua"/>
          <w:b/>
          <w:sz w:val="24"/>
        </w:rPr>
      </w:pPr>
      <w:r w:rsidRPr="003C5200">
        <w:rPr>
          <w:rFonts w:ascii="Book Antiqua" w:hAnsi="Book Antiqua"/>
          <w:b/>
          <w:sz w:val="24"/>
        </w:rPr>
        <w:t>I. NATURE</w:t>
      </w:r>
    </w:p>
    <w:p w:rsidR="003C5200" w:rsidRPr="003C5200" w:rsidRDefault="003C5200" w:rsidP="00150C2D">
      <w:pPr>
        <w:pStyle w:val="NoSpacing"/>
        <w:ind w:left="-360" w:right="-360"/>
        <w:rPr>
          <w:rFonts w:ascii="Book Antiqua" w:hAnsi="Book Antiqua"/>
          <w:sz w:val="24"/>
        </w:rPr>
      </w:pPr>
      <w:r w:rsidRPr="003C5200">
        <w:rPr>
          <w:rFonts w:ascii="Book Antiqua" w:hAnsi="Book Antiqua"/>
          <w:sz w:val="24"/>
        </w:rPr>
        <w:t xml:space="preserve">Nature is a setting that fits equally well a comic or a mourning piece. In good health, the air is a cordial of incredible virtue. Crossing a bare common, in snow puddles, at twilight, under a clouded sky, without having in my thoughts any occurrence of special good fortune, I have enjoyed a perfect exhilaration. I am glad to the brink of fear. In the woods too, a man casts off his years, as the snake his slough, and at what period </w:t>
      </w:r>
      <w:proofErr w:type="spellStart"/>
      <w:r w:rsidRPr="003C5200">
        <w:rPr>
          <w:rFonts w:ascii="Book Antiqua" w:hAnsi="Book Antiqua"/>
          <w:sz w:val="24"/>
        </w:rPr>
        <w:t>soever</w:t>
      </w:r>
      <w:proofErr w:type="spellEnd"/>
      <w:r w:rsidRPr="003C5200">
        <w:rPr>
          <w:rFonts w:ascii="Book Antiqua" w:hAnsi="Book Antiqua"/>
          <w:sz w:val="24"/>
        </w:rPr>
        <w:t xml:space="preserve"> of life, is alway</w:t>
      </w:r>
      <w:r w:rsidRPr="003C5200">
        <w:rPr>
          <w:rFonts w:ascii="Book Antiqua" w:hAnsi="Book Antiqua"/>
          <w:sz w:val="24"/>
        </w:rPr>
        <w:t>s a child. In the woods</w:t>
      </w:r>
      <w:r w:rsidRPr="003C5200">
        <w:rPr>
          <w:rFonts w:ascii="Book Antiqua" w:hAnsi="Book Antiqua"/>
          <w:sz w:val="24"/>
        </w:rPr>
        <w:t xml:space="preserve"> is perpetual youth. Within these plantations of God, a decorum and sanctity reign, a perennial festival is dressed, and the guest sees not how he should tire of them in a thousand years. In the woods, we return to reason and faith. There I feel that nothing can befall me in life, — no disgrace, no calamity, (leaving me my eyes,) which nature cannot repair. Standing on the bare ground, — my head bathed by the blithe air, and uplifted into infinite space, — all mean egotism vanishes. I become a transparent eye-ball; I am nothing; I see all; the currents of the Universal Being circulate through me; I am part or particle of God. The name of the nearest friend sounds then foreign and accidental: to be brothers, to be acquaintances, — master or servant, is then a trifle and a disturbance. I am the lover of uncontained and immortal beauty. In the wilderness, I find something more dear and connate than in streets or villages. In the tranquil landscape, and especially in the distant line of the horizon, man beholds somewhat as beautiful as his own nature.</w:t>
      </w:r>
    </w:p>
    <w:p w:rsidR="003C5200" w:rsidRPr="003C5200" w:rsidRDefault="003C5200" w:rsidP="00150C2D">
      <w:pPr>
        <w:pStyle w:val="NoSpacing"/>
        <w:ind w:left="-360" w:right="-360" w:firstLine="720"/>
        <w:rPr>
          <w:rFonts w:ascii="Book Antiqua" w:hAnsi="Book Antiqua"/>
          <w:sz w:val="24"/>
        </w:rPr>
      </w:pPr>
      <w:r w:rsidRPr="003C5200">
        <w:rPr>
          <w:rFonts w:ascii="Book Antiqua" w:hAnsi="Book Antiqua"/>
          <w:sz w:val="24"/>
        </w:rPr>
        <w:t>The greatest delight which the fields and woods minister, is the suggestion of an occult relation between man and the vegetable. I am not alone and unacknowledged. They nod to me, and I to them. The waving of the boughs in the storm, is new to me and old. It takes me by surprise, and yet is not unknown. Its effect is like that of a higher thought or a better emotion coming over me, when I deemed I was thinking justly or doing right.</w:t>
      </w:r>
    </w:p>
    <w:p w:rsidR="003C5200" w:rsidRPr="003C5200" w:rsidRDefault="003C5200" w:rsidP="00150C2D">
      <w:pPr>
        <w:pStyle w:val="NoSpacing"/>
        <w:ind w:left="-360" w:right="-360" w:firstLine="720"/>
        <w:rPr>
          <w:rFonts w:ascii="Book Antiqua" w:hAnsi="Book Antiqua"/>
          <w:sz w:val="24"/>
        </w:rPr>
      </w:pPr>
      <w:r w:rsidRPr="003C5200">
        <w:rPr>
          <w:rFonts w:ascii="Book Antiqua" w:hAnsi="Book Antiqua"/>
          <w:sz w:val="24"/>
        </w:rPr>
        <w:t xml:space="preserve">Yet it is certain that the power to produce this delight, does not reside in nature, but in man, or in a harmony of both. It is necessary to use these pleasures with great temperance. For, nature is not always tricked in holiday attire, but the same scene which yesterday breathed </w:t>
      </w:r>
      <w:r w:rsidRPr="003C5200">
        <w:rPr>
          <w:rFonts w:ascii="Book Antiqua" w:hAnsi="Book Antiqua"/>
          <w:sz w:val="24"/>
        </w:rPr>
        <w:lastRenderedPageBreak/>
        <w:t>perfume and glittered as for the frolic of the nymphs, is overspread with melancholy today. Nature always wears the colors of the spirit. To a man laboring under calamity, the heat of his own fire hath sadness in it. Then, there is a kind of contempt of the landscape felt by him who has just lost by death a dear friend. The sky is less grand as it shuts down over less worth in the population.</w:t>
      </w:r>
    </w:p>
    <w:p w:rsidR="003C5200" w:rsidRPr="003C5200" w:rsidRDefault="003C5200" w:rsidP="00150C2D">
      <w:pPr>
        <w:pStyle w:val="NoSpacing"/>
        <w:ind w:left="-360" w:right="-360"/>
        <w:rPr>
          <w:rFonts w:ascii="Book Antiqua" w:hAnsi="Book Antiqua"/>
          <w:sz w:val="24"/>
        </w:rPr>
      </w:pPr>
    </w:p>
    <w:p w:rsidR="003C5200" w:rsidRPr="003C5200" w:rsidRDefault="003C5200" w:rsidP="00150C2D">
      <w:pPr>
        <w:pStyle w:val="NoSpacing"/>
        <w:ind w:left="-360" w:right="-360"/>
        <w:jc w:val="center"/>
        <w:rPr>
          <w:rFonts w:ascii="Book Antiqua" w:hAnsi="Book Antiqua"/>
          <w:b/>
          <w:sz w:val="24"/>
        </w:rPr>
      </w:pPr>
      <w:r w:rsidRPr="003C5200">
        <w:rPr>
          <w:rFonts w:ascii="Book Antiqua" w:hAnsi="Book Antiqua"/>
          <w:b/>
          <w:sz w:val="24"/>
        </w:rPr>
        <w:t>VII. SPIRIT</w:t>
      </w:r>
    </w:p>
    <w:p w:rsidR="003C5200" w:rsidRPr="003C5200" w:rsidRDefault="003C5200" w:rsidP="00150C2D">
      <w:pPr>
        <w:pStyle w:val="NoSpacing"/>
        <w:ind w:left="-360" w:right="-360"/>
        <w:rPr>
          <w:rFonts w:ascii="Book Antiqua" w:hAnsi="Book Antiqua"/>
          <w:sz w:val="24"/>
        </w:rPr>
      </w:pPr>
      <w:r w:rsidRPr="003C5200">
        <w:rPr>
          <w:rFonts w:ascii="Book Antiqua" w:hAnsi="Book Antiqua"/>
          <w:sz w:val="24"/>
        </w:rPr>
        <w:t>. . . We learn that the highest is present to the soul of man, that the dread universal essence, which is not wisdom, or love, or beauty, or power, but all in one, and each entirely, is that for which all things exist, and that by which they are; that spirit creates; that behind nature, throughout nature, spirit is present; one and not compound, it does not act upon us from without, that is, in space and time, but spiritually, or through ourselves: therefore, that spirit, that is, the Supreme Being, does not build up nature around us, but puts it forth through us, as the life of the tree puts forth new branches and leaves through the pores of the old. As a plant upon the earth, so a man rests upon the bosom of God; he is nourished by unfailing fountains, and draws, at his need, inexhaustible power. Who can set bounds to the possibilities of man? Once inhale the upper air, being admitted to behold the absolute natures of justice and truth, and we learn that man has access to the entire mind of the Creator, is himself the creator in the finite</w:t>
      </w:r>
      <w:proofErr w:type="gramStart"/>
      <w:r w:rsidRPr="003C5200">
        <w:rPr>
          <w:rFonts w:ascii="Book Antiqua" w:hAnsi="Book Antiqua"/>
          <w:sz w:val="24"/>
        </w:rPr>
        <w:t>. . . .</w:t>
      </w:r>
      <w:proofErr w:type="gramEnd"/>
    </w:p>
    <w:p w:rsidR="003C5200" w:rsidRPr="003C5200" w:rsidRDefault="003C5200" w:rsidP="00150C2D">
      <w:pPr>
        <w:pStyle w:val="NoSpacing"/>
        <w:ind w:left="-360" w:right="-360"/>
        <w:rPr>
          <w:rFonts w:ascii="Book Antiqua" w:hAnsi="Book Antiqua"/>
          <w:sz w:val="24"/>
        </w:rPr>
      </w:pPr>
      <w:r w:rsidRPr="003C5200">
        <w:rPr>
          <w:rFonts w:ascii="Book Antiqua" w:hAnsi="Book Antiqua"/>
          <w:sz w:val="24"/>
        </w:rPr>
        <w:t> </w:t>
      </w:r>
      <w:r w:rsidRPr="003C5200">
        <w:rPr>
          <w:rFonts w:ascii="Book Antiqua" w:hAnsi="Book Antiqua"/>
          <w:sz w:val="24"/>
        </w:rPr>
        <w:tab/>
      </w:r>
      <w:r w:rsidRPr="003C5200">
        <w:rPr>
          <w:rFonts w:ascii="Book Antiqua" w:hAnsi="Book Antiqua"/>
          <w:sz w:val="24"/>
        </w:rPr>
        <w:t>A man is a god in ruins. When men are innocent, life shall be longer, and shall pass into the immortal, as gently as we awake from dreams. Now, the world would be insane and rabid, if these disorganizations should last for hundreds of years. It is kept in check by death and infancy. Infancy is the perpetual Messiah, which comes into the arms of fallen men, and pleads w</w:t>
      </w:r>
      <w:r w:rsidRPr="003C5200">
        <w:rPr>
          <w:rFonts w:ascii="Book Antiqua" w:hAnsi="Book Antiqua"/>
          <w:sz w:val="24"/>
        </w:rPr>
        <w:t>ith them to return to paradise.</w:t>
      </w:r>
    </w:p>
    <w:p w:rsidR="003C5200" w:rsidRPr="003C5200" w:rsidRDefault="003C5200" w:rsidP="00150C2D">
      <w:pPr>
        <w:pStyle w:val="NoSpacing"/>
        <w:ind w:left="-360" w:right="-360" w:firstLine="720"/>
        <w:rPr>
          <w:rFonts w:ascii="Book Antiqua" w:hAnsi="Book Antiqua"/>
          <w:sz w:val="24"/>
        </w:rPr>
      </w:pPr>
      <w:r w:rsidRPr="003C5200">
        <w:rPr>
          <w:rFonts w:ascii="Book Antiqua" w:hAnsi="Book Antiqua"/>
          <w:sz w:val="24"/>
        </w:rPr>
        <w:t xml:space="preserve">So shall we come to look at the world with new eyes. It shall answer the endless inquiry of the intellect, -- What is truth? and of the affections, -- What is good? by yielding itself passive to the educated Will. Then shall come to pass what my poet said; "Nature is not fixed but fluid. Spirit alters, </w:t>
      </w:r>
      <w:proofErr w:type="spellStart"/>
      <w:r w:rsidRPr="003C5200">
        <w:rPr>
          <w:rFonts w:ascii="Book Antiqua" w:hAnsi="Book Antiqua"/>
          <w:sz w:val="24"/>
        </w:rPr>
        <w:t>moulds</w:t>
      </w:r>
      <w:proofErr w:type="spellEnd"/>
      <w:r w:rsidRPr="003C5200">
        <w:rPr>
          <w:rFonts w:ascii="Book Antiqua" w:hAnsi="Book Antiqua"/>
          <w:sz w:val="24"/>
        </w:rPr>
        <w:t xml:space="preserve">, makes it. The immobility or </w:t>
      </w:r>
      <w:proofErr w:type="spellStart"/>
      <w:r w:rsidRPr="003C5200">
        <w:rPr>
          <w:rFonts w:ascii="Book Antiqua" w:hAnsi="Book Antiqua"/>
          <w:sz w:val="24"/>
        </w:rPr>
        <w:t>bruteness</w:t>
      </w:r>
      <w:proofErr w:type="spellEnd"/>
      <w:r w:rsidRPr="003C5200">
        <w:rPr>
          <w:rFonts w:ascii="Book Antiqua" w:hAnsi="Book Antiqua"/>
          <w:sz w:val="24"/>
        </w:rPr>
        <w:t xml:space="preserve"> of nature, is the absence of spirit; to pure spirit, it is fluid, it is volatile, it is obedient. Every spirit builds itself a house; and beyond its house a world; and beyond its world, a heaven. Know then, that the world exists for you. For you is the phenomenon perfect. What we are, that only can we see. All that Adam had, all that Caesar could, you have and can do. Adam called his house, heaven and earth; Caesar called his house, Rome; you perhaps call yours, a </w:t>
      </w:r>
      <w:proofErr w:type="spellStart"/>
      <w:r w:rsidRPr="003C5200">
        <w:rPr>
          <w:rFonts w:ascii="Book Antiqua" w:hAnsi="Book Antiqua"/>
          <w:sz w:val="24"/>
        </w:rPr>
        <w:t>cobler's</w:t>
      </w:r>
      <w:proofErr w:type="spellEnd"/>
      <w:r w:rsidRPr="003C5200">
        <w:rPr>
          <w:rFonts w:ascii="Book Antiqua" w:hAnsi="Book Antiqua"/>
          <w:sz w:val="24"/>
        </w:rPr>
        <w:t xml:space="preserve"> trade; a hundred acres of ploughed land; or a scholar's garret. Yet line for line and point for point, your dominion is as great as theirs, though without fine names. Build, therefore, your own world. As fast as you conform your life to the pure idea in your mind, that will unfold its great proportions. A correspondent revolution in things will attend the influx of the spirit. So fast will disagreeable appearances, swine, spiders, snakes, pests, madhouses, prisons, enemies, vanish; they are temporary and shall be no more seen. The </w:t>
      </w:r>
      <w:proofErr w:type="spellStart"/>
      <w:r w:rsidRPr="003C5200">
        <w:rPr>
          <w:rFonts w:ascii="Book Antiqua" w:hAnsi="Book Antiqua"/>
          <w:sz w:val="24"/>
        </w:rPr>
        <w:t>sordor</w:t>
      </w:r>
      <w:proofErr w:type="spellEnd"/>
      <w:r w:rsidRPr="003C5200">
        <w:rPr>
          <w:rFonts w:ascii="Book Antiqua" w:hAnsi="Book Antiqua"/>
          <w:sz w:val="24"/>
        </w:rPr>
        <w:t xml:space="preserve"> and filths of nature, the sun shall dry up, and the wind exhale. As when the summer comes from the south; the snow-banks melt, and the </w:t>
      </w:r>
      <w:bookmarkStart w:id="0" w:name="_GoBack"/>
      <w:bookmarkEnd w:id="0"/>
      <w:r w:rsidRPr="003C5200">
        <w:rPr>
          <w:rFonts w:ascii="Book Antiqua" w:hAnsi="Book Antiqua"/>
          <w:sz w:val="24"/>
        </w:rPr>
        <w:t>face of the earth becomes green before it, so shall the advancing spirit create its ornaments along its path, and carry with it the beauty it visits, and the song which enchants it; it shall draw beautiful faces, warm hearts, wise discourse, and heroic acts, around its way, until evil is no more seen. The kingdom of man over nature, which cometh not with observation, -- a dominion such as now is beyond his dream of God, -- he shall enter without more wonder than the blind man feels who is gradually restored to perfect sight.</w:t>
      </w:r>
    </w:p>
    <w:sectPr w:rsidR="003C5200" w:rsidRPr="003C5200" w:rsidSect="003C5200">
      <w:headerReference w:type="first" r:id="rId6"/>
      <w:pgSz w:w="12240" w:h="15840"/>
      <w:pgMar w:top="99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CE9" w:rsidRDefault="00E73CE9" w:rsidP="003C5200">
      <w:pPr>
        <w:spacing w:after="0" w:line="240" w:lineRule="auto"/>
      </w:pPr>
      <w:r>
        <w:separator/>
      </w:r>
    </w:p>
  </w:endnote>
  <w:endnote w:type="continuationSeparator" w:id="0">
    <w:p w:rsidR="00E73CE9" w:rsidRDefault="00E73CE9" w:rsidP="003C5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CE9" w:rsidRDefault="00E73CE9" w:rsidP="003C5200">
      <w:pPr>
        <w:spacing w:after="0" w:line="240" w:lineRule="auto"/>
      </w:pPr>
      <w:r>
        <w:separator/>
      </w:r>
    </w:p>
  </w:footnote>
  <w:footnote w:type="continuationSeparator" w:id="0">
    <w:p w:rsidR="00E73CE9" w:rsidRDefault="00E73CE9" w:rsidP="003C5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200" w:rsidRPr="003C5200" w:rsidRDefault="003C5200" w:rsidP="003C5200">
    <w:pPr>
      <w:pStyle w:val="Header"/>
      <w:jc w:val="center"/>
      <w:rPr>
        <w:rFonts w:ascii="Book Antiqua" w:hAnsi="Book Antiqua"/>
        <w:b/>
        <w:sz w:val="28"/>
      </w:rPr>
    </w:pPr>
    <w:r w:rsidRPr="003C5200">
      <w:rPr>
        <w:rFonts w:ascii="Book Antiqua" w:hAnsi="Book Antiqua"/>
        <w:b/>
        <w:sz w:val="28"/>
      </w:rPr>
      <w:t xml:space="preserve">Excerpts from </w:t>
    </w:r>
    <w:r>
      <w:rPr>
        <w:rFonts w:ascii="Book Antiqua" w:hAnsi="Book Antiqua"/>
        <w:b/>
        <w:sz w:val="28"/>
      </w:rPr>
      <w:t>“Nature</w:t>
    </w:r>
    <w:r w:rsidRPr="003C5200">
      <w:rPr>
        <w:rFonts w:ascii="Book Antiqua" w:hAnsi="Book Antiqua"/>
        <w:b/>
        <w:sz w:val="28"/>
      </w:rPr>
      <w:t>” by Ralph Waldo Emerson</w:t>
    </w:r>
  </w:p>
  <w:p w:rsidR="003C5200" w:rsidRDefault="003C52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00"/>
    <w:rsid w:val="00150C2D"/>
    <w:rsid w:val="003C5200"/>
    <w:rsid w:val="00591A90"/>
    <w:rsid w:val="00E73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84410"/>
  <w15:chartTrackingRefBased/>
  <w15:docId w15:val="{7E83976A-63B0-4ACE-A3B4-1E3530E8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200"/>
    <w:pPr>
      <w:spacing w:after="0" w:line="240" w:lineRule="auto"/>
    </w:pPr>
  </w:style>
  <w:style w:type="paragraph" w:styleId="Header">
    <w:name w:val="header"/>
    <w:basedOn w:val="Normal"/>
    <w:link w:val="HeaderChar"/>
    <w:uiPriority w:val="99"/>
    <w:unhideWhenUsed/>
    <w:rsid w:val="003C5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200"/>
  </w:style>
  <w:style w:type="paragraph" w:styleId="Footer">
    <w:name w:val="footer"/>
    <w:basedOn w:val="Normal"/>
    <w:link w:val="FooterChar"/>
    <w:uiPriority w:val="99"/>
    <w:unhideWhenUsed/>
    <w:rsid w:val="003C5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Lane</dc:creator>
  <cp:keywords/>
  <dc:description/>
  <cp:lastModifiedBy>Audrey Lane</cp:lastModifiedBy>
  <cp:revision>1</cp:revision>
  <dcterms:created xsi:type="dcterms:W3CDTF">2016-10-08T20:31:00Z</dcterms:created>
  <dcterms:modified xsi:type="dcterms:W3CDTF">2016-10-08T20:44:00Z</dcterms:modified>
</cp:coreProperties>
</file>