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DD" w:rsidRPr="005E34DD" w:rsidRDefault="005E34DD" w:rsidP="005E34DD">
      <w:pPr>
        <w:pStyle w:val="NormalWeb"/>
        <w:shd w:val="clear" w:color="auto" w:fill="FFFFFF"/>
        <w:spacing w:before="0" w:line="315" w:lineRule="atLeast"/>
        <w:jc w:val="center"/>
        <w:rPr>
          <w:b/>
          <w:bCs/>
          <w:color w:val="222222"/>
          <w:sz w:val="22"/>
          <w:szCs w:val="22"/>
        </w:rPr>
      </w:pPr>
      <w:r w:rsidRPr="005E34DD">
        <w:rPr>
          <w:b/>
          <w:bCs/>
          <w:noProof/>
          <w:color w:val="222222"/>
          <w:sz w:val="22"/>
          <w:szCs w:val="22"/>
        </w:rPr>
        <w:drawing>
          <wp:anchor distT="0" distB="0" distL="114300" distR="114300" simplePos="0" relativeHeight="251658240" behindDoc="1" locked="0" layoutInCell="1" allowOverlap="1" wp14:anchorId="3ECD7744" wp14:editId="6B65314F">
            <wp:simplePos x="0" y="0"/>
            <wp:positionH relativeFrom="page">
              <wp:posOffset>295275</wp:posOffset>
            </wp:positionH>
            <wp:positionV relativeFrom="paragraph">
              <wp:posOffset>0</wp:posOffset>
            </wp:positionV>
            <wp:extent cx="1962150" cy="1475105"/>
            <wp:effectExtent l="0" t="0" r="0" b="0"/>
            <wp:wrapTight wrapText="bothSides">
              <wp:wrapPolygon edited="0">
                <wp:start x="839" y="0"/>
                <wp:lineTo x="0" y="558"/>
                <wp:lineTo x="0" y="20921"/>
                <wp:lineTo x="839" y="21200"/>
                <wp:lineTo x="20551" y="21200"/>
                <wp:lineTo x="21390" y="20921"/>
                <wp:lineTo x="21390" y="558"/>
                <wp:lineTo x="20551" y="0"/>
                <wp:lineTo x="839" y="0"/>
              </wp:wrapPolygon>
            </wp:wrapTight>
            <wp:docPr id="8" name="Picture 7" descr="798px-RossBet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798px-RossBetsy.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1475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E34DD">
        <w:rPr>
          <w:b/>
          <w:bCs/>
          <w:color w:val="222222"/>
          <w:sz w:val="22"/>
          <w:szCs w:val="22"/>
        </w:rPr>
        <w:t xml:space="preserve">Patrick Henry: From </w:t>
      </w:r>
      <w:r w:rsidRPr="005E34DD">
        <w:rPr>
          <w:b/>
          <w:bCs/>
          <w:i/>
          <w:iCs/>
          <w:color w:val="222222"/>
          <w:sz w:val="22"/>
          <w:szCs w:val="22"/>
        </w:rPr>
        <w:t>Speech to the Second Virginia Convention</w:t>
      </w:r>
    </w:p>
    <w:p w:rsidR="005E34DD" w:rsidRPr="005E34DD" w:rsidRDefault="005E34DD" w:rsidP="005E34DD">
      <w:pPr>
        <w:pStyle w:val="NormalWeb"/>
        <w:shd w:val="clear" w:color="auto" w:fill="FFFFFF"/>
        <w:spacing w:before="0" w:beforeAutospacing="0" w:after="0" w:afterAutospacing="0" w:line="315" w:lineRule="atLeast"/>
        <w:jc w:val="center"/>
        <w:rPr>
          <w:rStyle w:val="Strong"/>
          <w:color w:val="222222"/>
          <w:sz w:val="22"/>
          <w:szCs w:val="22"/>
        </w:rPr>
      </w:pPr>
    </w:p>
    <w:p w:rsidR="005E34DD" w:rsidRPr="005E34DD" w:rsidRDefault="005E34DD" w:rsidP="005E34DD">
      <w:pPr>
        <w:pStyle w:val="NormalWeb"/>
        <w:shd w:val="clear" w:color="auto" w:fill="FFFFFF"/>
        <w:spacing w:before="0" w:beforeAutospacing="0" w:after="0" w:afterAutospacing="0" w:line="315" w:lineRule="atLeast"/>
        <w:jc w:val="center"/>
        <w:rPr>
          <w:color w:val="222222"/>
          <w:sz w:val="22"/>
          <w:szCs w:val="22"/>
        </w:rPr>
      </w:pPr>
      <w:r w:rsidRPr="005E34DD">
        <w:rPr>
          <w:rStyle w:val="Strong"/>
          <w:color w:val="222222"/>
          <w:sz w:val="22"/>
          <w:szCs w:val="22"/>
        </w:rPr>
        <w:t>Location: St. John's Church, Richmond, Virginia</w:t>
      </w:r>
      <w:r w:rsidRPr="005E34DD">
        <w:rPr>
          <w:b/>
          <w:bCs/>
          <w:color w:val="222222"/>
          <w:sz w:val="22"/>
          <w:szCs w:val="22"/>
        </w:rPr>
        <w:br/>
      </w:r>
      <w:r w:rsidRPr="005E34DD">
        <w:rPr>
          <w:rStyle w:val="Strong"/>
          <w:color w:val="222222"/>
          <w:sz w:val="22"/>
          <w:szCs w:val="22"/>
        </w:rPr>
        <w:t>March 23, 1775.</w:t>
      </w:r>
    </w:p>
    <w:p w:rsidR="005E34DD" w:rsidRPr="00886A7E" w:rsidRDefault="005E34DD" w:rsidP="005E34DD">
      <w:pPr>
        <w:pStyle w:val="NormalWeb"/>
        <w:shd w:val="clear" w:color="auto" w:fill="FFFFFF"/>
        <w:spacing w:before="240" w:beforeAutospacing="0" w:after="240" w:afterAutospacing="0" w:line="315" w:lineRule="atLeast"/>
        <w:rPr>
          <w:color w:val="222222"/>
          <w:szCs w:val="22"/>
        </w:rPr>
      </w:pPr>
      <w:r w:rsidRPr="00886A7E">
        <w:rPr>
          <w:color w:val="222222"/>
          <w:szCs w:val="22"/>
        </w:rPr>
        <w:t>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rsidR="005E34DD" w:rsidRPr="00886A7E" w:rsidRDefault="005E34DD" w:rsidP="005E34DD">
      <w:pPr>
        <w:pStyle w:val="NormalWeb"/>
        <w:shd w:val="clear" w:color="auto" w:fill="FFFFFF"/>
        <w:spacing w:before="240" w:beforeAutospacing="0" w:after="240" w:afterAutospacing="0" w:line="315" w:lineRule="atLeast"/>
        <w:rPr>
          <w:color w:val="222222"/>
          <w:szCs w:val="22"/>
        </w:rPr>
      </w:pPr>
      <w:r w:rsidRPr="00886A7E">
        <w:rPr>
          <w:color w:val="222222"/>
          <w:szCs w:val="22"/>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5E34DD" w:rsidRPr="00886A7E" w:rsidRDefault="005E34DD" w:rsidP="005E34DD">
      <w:pPr>
        <w:pStyle w:val="NormalWeb"/>
        <w:shd w:val="clear" w:color="auto" w:fill="FFFFFF"/>
        <w:spacing w:before="240" w:beforeAutospacing="0" w:after="240" w:afterAutospacing="0" w:line="315" w:lineRule="atLeast"/>
        <w:rPr>
          <w:color w:val="222222"/>
          <w:szCs w:val="22"/>
        </w:rPr>
      </w:pPr>
      <w:r w:rsidRPr="00886A7E">
        <w:rPr>
          <w:color w:val="222222"/>
          <w:szCs w:val="22"/>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w:t>
      </w:r>
      <w:r w:rsidRPr="00886A7E">
        <w:rPr>
          <w:color w:val="222222"/>
          <w:szCs w:val="22"/>
        </w:rPr>
        <w:lastRenderedPageBreak/>
        <w:t>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5E34DD" w:rsidRPr="00886A7E" w:rsidRDefault="005E34DD" w:rsidP="005E34DD">
      <w:pPr>
        <w:pStyle w:val="NormalWeb"/>
        <w:shd w:val="clear" w:color="auto" w:fill="FFFFFF"/>
        <w:spacing w:before="240" w:beforeAutospacing="0" w:after="240" w:afterAutospacing="0" w:line="315" w:lineRule="atLeast"/>
        <w:rPr>
          <w:color w:val="222222"/>
          <w:szCs w:val="22"/>
        </w:rPr>
      </w:pPr>
      <w:r w:rsidRPr="00886A7E">
        <w:rPr>
          <w:color w:val="222222"/>
          <w:szCs w:val="22"/>
        </w:rPr>
        <w:t>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5E34DD" w:rsidRPr="00886A7E" w:rsidRDefault="005E34DD" w:rsidP="005E34DD">
      <w:pPr>
        <w:pStyle w:val="NormalWeb"/>
        <w:shd w:val="clear" w:color="auto" w:fill="FFFFFF"/>
        <w:spacing w:before="240" w:beforeAutospacing="0" w:after="240" w:afterAutospacing="0" w:line="315" w:lineRule="atLeast"/>
        <w:rPr>
          <w:color w:val="222222"/>
          <w:szCs w:val="22"/>
        </w:rPr>
      </w:pPr>
      <w:r w:rsidRPr="00886A7E">
        <w:rPr>
          <w:color w:val="222222"/>
          <w:szCs w:val="22"/>
        </w:rPr>
        <w:t xml:space="preserve">It is in vain, sir, to extenuate the matter. </w:t>
      </w:r>
      <w:r w:rsidR="00DA5232">
        <w:rPr>
          <w:color w:val="222222"/>
          <w:szCs w:val="22"/>
        </w:rPr>
        <w:t xml:space="preserve">Gentlemen may cry, Peace, Peace, </w:t>
      </w:r>
      <w:bookmarkStart w:id="0" w:name="_GoBack"/>
      <w:bookmarkEnd w:id="0"/>
      <w:r w:rsidRPr="00886A7E">
        <w:rPr>
          <w:color w:val="222222"/>
          <w:szCs w:val="22"/>
        </w:rPr>
        <w:t>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C805D5" w:rsidRPr="005E34DD" w:rsidRDefault="00C805D5">
      <w:pPr>
        <w:rPr>
          <w:rFonts w:ascii="Times New Roman" w:hAnsi="Times New Roman" w:cs="Times New Roman"/>
        </w:rPr>
      </w:pPr>
    </w:p>
    <w:sectPr w:rsidR="00C805D5" w:rsidRPr="005E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DD"/>
    <w:rsid w:val="005E34DD"/>
    <w:rsid w:val="00886A7E"/>
    <w:rsid w:val="00C805D5"/>
    <w:rsid w:val="00DA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CDD9"/>
  <w15:chartTrackingRefBased/>
  <w15:docId w15:val="{F5C0EF53-1AE0-4BBF-BE3A-B996B00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4DD"/>
    <w:rPr>
      <w:b/>
      <w:bCs/>
    </w:rPr>
  </w:style>
  <w:style w:type="paragraph" w:styleId="BalloonText">
    <w:name w:val="Balloon Text"/>
    <w:basedOn w:val="Normal"/>
    <w:link w:val="BalloonTextChar"/>
    <w:uiPriority w:val="99"/>
    <w:semiHidden/>
    <w:unhideWhenUsed/>
    <w:rsid w:val="00DA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4209">
      <w:bodyDiv w:val="1"/>
      <w:marLeft w:val="0"/>
      <w:marRight w:val="0"/>
      <w:marTop w:val="0"/>
      <w:marBottom w:val="0"/>
      <w:divBdr>
        <w:top w:val="none" w:sz="0" w:space="0" w:color="auto"/>
        <w:left w:val="none" w:sz="0" w:space="0" w:color="auto"/>
        <w:bottom w:val="none" w:sz="0" w:space="0" w:color="auto"/>
        <w:right w:val="none" w:sz="0" w:space="0" w:color="auto"/>
      </w:divBdr>
    </w:div>
    <w:div w:id="18142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Sommers</dc:creator>
  <cp:keywords/>
  <dc:description/>
  <cp:lastModifiedBy>Audrey Lane</cp:lastModifiedBy>
  <cp:revision>3</cp:revision>
  <cp:lastPrinted>2016-09-19T16:02:00Z</cp:lastPrinted>
  <dcterms:created xsi:type="dcterms:W3CDTF">2016-09-19T16:02:00Z</dcterms:created>
  <dcterms:modified xsi:type="dcterms:W3CDTF">2016-09-19T17:48:00Z</dcterms:modified>
</cp:coreProperties>
</file>